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1239B7" w:rsidTr="00C74547">
        <w:tc>
          <w:tcPr>
            <w:tcW w:w="2988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  <w:r w:rsidRPr="00D021D1">
              <w:rPr>
                <w:sz w:val="44"/>
              </w:rPr>
              <w:t>PÁLYÁZATI FELHÍVÁS</w:t>
            </w:r>
          </w:p>
        </w:tc>
      </w:tr>
    </w:tbl>
    <w:p w:rsidR="00CE7BC4" w:rsidRDefault="00CE7BC4"/>
    <w:p w:rsidR="001239B7" w:rsidRDefault="001239B7">
      <w:r>
        <w:t>Tisztelt Hallgatók és Oktatók!</w:t>
      </w:r>
    </w:p>
    <w:p w:rsidR="001239B7" w:rsidRDefault="001239B7"/>
    <w:p w:rsidR="001239B7" w:rsidRDefault="001239B7" w:rsidP="006063C3">
      <w:pPr>
        <w:jc w:val="both"/>
      </w:pPr>
      <w:r>
        <w:t xml:space="preserve">A </w:t>
      </w:r>
      <w:r w:rsidR="00C8004B">
        <w:t>Szent István</w:t>
      </w:r>
      <w:r w:rsidR="008F074D">
        <w:t xml:space="preserve"> Egyetem </w:t>
      </w:r>
      <w:r w:rsidR="00360B17">
        <w:t xml:space="preserve">Tájépítészeti és Településtervezési Kara és </w:t>
      </w:r>
      <w:r w:rsidR="008F074D">
        <w:t>Kertészettudományi</w:t>
      </w:r>
      <w:r w:rsidR="00FB35A6">
        <w:t xml:space="preserve"> Kara </w:t>
      </w:r>
      <w:r>
        <w:t xml:space="preserve">pályázatot hirdet a CEEPUS – Közép-európai Felsőoktatási Csereprogram keretén belül hallgatói, ill. oktatói mobilitásban való részvételre. </w:t>
      </w:r>
    </w:p>
    <w:p w:rsidR="001239B7" w:rsidRDefault="001239B7" w:rsidP="006063C3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4A3AFB" w:rsidRDefault="001239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DE2331" w:rsidRPr="00DE2331">
        <w:rPr>
          <w:rStyle w:val="stdtitelwb1"/>
          <w:b/>
          <w:sz w:val="22"/>
          <w:szCs w:val="22"/>
        </w:rPr>
        <w:t>CIII-CZ-0311-10-1</w:t>
      </w:r>
      <w:r w:rsidR="00183513">
        <w:rPr>
          <w:rStyle w:val="stdtitelwb1"/>
          <w:b/>
          <w:sz w:val="22"/>
          <w:szCs w:val="22"/>
        </w:rPr>
        <w:t>8</w:t>
      </w:r>
      <w:r w:rsidR="00DE2331" w:rsidRPr="00DE2331">
        <w:rPr>
          <w:rStyle w:val="stdtitelwb1"/>
          <w:b/>
          <w:sz w:val="22"/>
          <w:szCs w:val="22"/>
        </w:rPr>
        <w:t>1</w:t>
      </w:r>
      <w:r w:rsidR="00183513">
        <w:rPr>
          <w:rStyle w:val="stdtitelwb1"/>
          <w:b/>
          <w:sz w:val="22"/>
          <w:szCs w:val="22"/>
        </w:rPr>
        <w:t>9</w:t>
      </w:r>
      <w:r w:rsidR="008F074D" w:rsidRPr="00BA6691">
        <w:rPr>
          <w:rStyle w:val="stdtitelwb"/>
          <w:sz w:val="24"/>
          <w:szCs w:val="24"/>
        </w:rPr>
        <w:t xml:space="preserve">,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Landscape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management -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Sustainable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land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use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perspectives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in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the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Central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European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Region</w:t>
      </w:r>
      <w:proofErr w:type="spellEnd"/>
    </w:p>
    <w:p w:rsidR="00931756" w:rsidRPr="00744B95" w:rsidRDefault="00931756" w:rsidP="00744B9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Koordinátor neve és elérhetősége</w:t>
      </w:r>
      <w:r w:rsidR="00D37789">
        <w:rPr>
          <w:b/>
          <w:color w:val="000000"/>
        </w:rPr>
        <w:t>:</w:t>
      </w:r>
      <w:r w:rsidR="00D021D1">
        <w:rPr>
          <w:b/>
          <w:color w:val="000000"/>
        </w:rPr>
        <w:t xml:space="preserve"> </w:t>
      </w:r>
      <w:proofErr w:type="spellStart"/>
      <w:r w:rsidR="00360B17" w:rsidRPr="00897495">
        <w:rPr>
          <w:i/>
          <w:color w:val="000000"/>
        </w:rPr>
        <w:t>Hangay-Tímár</w:t>
      </w:r>
      <w:proofErr w:type="spellEnd"/>
      <w:r w:rsidR="00360B17" w:rsidRPr="00897495">
        <w:rPr>
          <w:i/>
          <w:color w:val="000000"/>
        </w:rPr>
        <w:t xml:space="preserve"> Boglárka</w:t>
      </w:r>
      <w:r w:rsidR="00360B17" w:rsidRPr="00360B17">
        <w:rPr>
          <w:color w:val="000000"/>
        </w:rPr>
        <w:t xml:space="preserve"> K ép. fsz. 1,</w:t>
      </w:r>
      <w:r w:rsidR="00360B17" w:rsidRPr="00744B95">
        <w:rPr>
          <w:color w:val="000000"/>
        </w:rPr>
        <w:t xml:space="preserve"> e-mail: </w:t>
      </w:r>
      <w:hyperlink r:id="rId7" w:history="1">
        <w:r w:rsidR="00744B95" w:rsidRPr="00744B95">
          <w:rPr>
            <w:rStyle w:val="Hiperhivatkozs"/>
          </w:rPr>
          <w:t>H.T.Boglarka@tajk.szie.hu</w:t>
        </w:r>
      </w:hyperlink>
      <w:r w:rsidR="00744B95" w:rsidRPr="00744B95">
        <w:rPr>
          <w:color w:val="000000"/>
        </w:rPr>
        <w:t>, tel</w:t>
      </w:r>
      <w:proofErr w:type="gramStart"/>
      <w:r w:rsidR="00744B95" w:rsidRPr="00744B95">
        <w:rPr>
          <w:color w:val="000000"/>
        </w:rPr>
        <w:t>.:</w:t>
      </w:r>
      <w:proofErr w:type="gramEnd"/>
      <w:r w:rsidR="00744B95" w:rsidRPr="00744B95">
        <w:rPr>
          <w:color w:val="000000"/>
        </w:rPr>
        <w:t xml:space="preserve"> 3057592; </w:t>
      </w:r>
      <w:proofErr w:type="spellStart"/>
      <w:r w:rsidR="008F074D" w:rsidRPr="00897495">
        <w:rPr>
          <w:i/>
          <w:color w:val="000000"/>
        </w:rPr>
        <w:t>Végváriné</w:t>
      </w:r>
      <w:proofErr w:type="spellEnd"/>
      <w:r w:rsidR="008F074D" w:rsidRPr="00897495">
        <w:rPr>
          <w:i/>
          <w:color w:val="000000"/>
        </w:rPr>
        <w:t xml:space="preserve"> dr. Kothencz Zsuzsanna</w:t>
      </w:r>
      <w:r w:rsidR="00400FC6">
        <w:rPr>
          <w:color w:val="000000"/>
        </w:rPr>
        <w:t>, K</w:t>
      </w:r>
      <w:r w:rsidR="00360B17">
        <w:rPr>
          <w:color w:val="000000"/>
        </w:rPr>
        <w:t xml:space="preserve"> </w:t>
      </w:r>
      <w:r w:rsidR="00400FC6">
        <w:rPr>
          <w:color w:val="000000"/>
        </w:rPr>
        <w:t xml:space="preserve">ép.fsz.16., </w:t>
      </w:r>
      <w:r w:rsidR="00400FC6" w:rsidRPr="00744B95">
        <w:rPr>
          <w:color w:val="000000"/>
        </w:rPr>
        <w:t xml:space="preserve">e-mail: </w:t>
      </w:r>
      <w:hyperlink r:id="rId8" w:history="1">
        <w:r w:rsidR="00400FC6" w:rsidRPr="00EA5DFF">
          <w:rPr>
            <w:rStyle w:val="Hiperhivatkozs"/>
          </w:rPr>
          <w:t>kothencz.zsuzsanna@kertk.szie.hu</w:t>
        </w:r>
      </w:hyperlink>
      <w:r w:rsidR="00400FC6" w:rsidRPr="00744B95">
        <w:rPr>
          <w:color w:val="000000"/>
        </w:rPr>
        <w:t>, tel: 305 7314</w:t>
      </w:r>
    </w:p>
    <w:p w:rsidR="00931756" w:rsidRPr="00C92CB1" w:rsidRDefault="00931756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B73414" w:rsidRPr="00BA6691">
        <w:rPr>
          <w:color w:val="000000"/>
        </w:rPr>
        <w:t xml:space="preserve">a tájépítészet és fenntartható gazdálkodás megközelítése </w:t>
      </w:r>
      <w:r w:rsidR="00BA6691">
        <w:rPr>
          <w:color w:val="000000"/>
        </w:rPr>
        <w:t xml:space="preserve">a </w:t>
      </w:r>
      <w:r w:rsidR="00B73414" w:rsidRPr="00BA6691">
        <w:rPr>
          <w:color w:val="000000"/>
        </w:rPr>
        <w:t xml:space="preserve">hálózatban részt vevő egyetemek szemszögéből, közös </w:t>
      </w:r>
      <w:proofErr w:type="gramStart"/>
      <w:r w:rsidR="00B73414" w:rsidRPr="00BA6691">
        <w:rPr>
          <w:color w:val="000000"/>
        </w:rPr>
        <w:t>tananyag fejlesztések</w:t>
      </w:r>
      <w:proofErr w:type="gramEnd"/>
      <w:r w:rsidR="00B73414" w:rsidRPr="00BA6691">
        <w:rPr>
          <w:color w:val="000000"/>
        </w:rPr>
        <w:t>, közös diploma munkák</w:t>
      </w:r>
      <w:r w:rsidR="00BA6691" w:rsidRPr="00BA6691">
        <w:rPr>
          <w:color w:val="000000"/>
        </w:rPr>
        <w:t xml:space="preserve"> és</w:t>
      </w:r>
      <w:r w:rsidR="00B73414" w:rsidRPr="00BA6691">
        <w:rPr>
          <w:color w:val="000000"/>
        </w:rPr>
        <w:t xml:space="preserve"> kutatási programok által</w:t>
      </w:r>
      <w:r w:rsidR="008F074D" w:rsidRPr="00BA6691">
        <w:rPr>
          <w:color w:val="000000"/>
        </w:rPr>
        <w:t xml:space="preserve"> </w:t>
      </w:r>
    </w:p>
    <w:p w:rsidR="00C92CB1" w:rsidRDefault="00181F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Főleg a</w:t>
      </w:r>
      <w:r w:rsidR="00C92CB1">
        <w:rPr>
          <w:b/>
          <w:color w:val="000000"/>
        </w:rPr>
        <w:t>zo</w:t>
      </w:r>
      <w:r>
        <w:rPr>
          <w:b/>
          <w:color w:val="000000"/>
        </w:rPr>
        <w:t>knak az</w:t>
      </w:r>
      <w:r w:rsidR="00C92CB1">
        <w:rPr>
          <w:b/>
          <w:color w:val="000000"/>
        </w:rPr>
        <w:t xml:space="preserve"> oktatók</w:t>
      </w:r>
      <w:r>
        <w:rPr>
          <w:b/>
          <w:color w:val="000000"/>
        </w:rPr>
        <w:t>nak a</w:t>
      </w:r>
      <w:r w:rsidR="00C92CB1">
        <w:rPr>
          <w:b/>
          <w:color w:val="000000"/>
        </w:rPr>
        <w:t xml:space="preserve"> jelentkezését várjuk, akik részt vettek a pályázat kidolgozásában, és munkatervükkel bekerültek a projektbe.</w:t>
      </w:r>
    </w:p>
    <w:p w:rsidR="006208F2" w:rsidRPr="00C92CB1" w:rsidRDefault="006208F2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2CB1">
        <w:rPr>
          <w:color w:val="000000"/>
        </w:rPr>
        <w:t xml:space="preserve">A </w:t>
      </w:r>
      <w:r w:rsidRPr="00F809BF">
        <w:rPr>
          <w:b/>
          <w:color w:val="000000"/>
        </w:rPr>
        <w:t>diákok</w:t>
      </w:r>
      <w:r w:rsidRPr="00C92CB1">
        <w:rPr>
          <w:color w:val="000000"/>
        </w:rPr>
        <w:t xml:space="preserve"> </w:t>
      </w:r>
      <w:r>
        <w:rPr>
          <w:color w:val="000000"/>
        </w:rPr>
        <w:t xml:space="preserve">számára csak a </w:t>
      </w:r>
      <w:proofErr w:type="spellStart"/>
      <w:r>
        <w:rPr>
          <w:color w:val="000000"/>
        </w:rPr>
        <w:t>BOKU-n</w:t>
      </w:r>
      <w:proofErr w:type="spellEnd"/>
      <w:r>
        <w:rPr>
          <w:color w:val="000000"/>
        </w:rPr>
        <w:t xml:space="preserve"> van lehetőség tanulmányok folytatására, mivel ott áll rendelkezésre hosszabb hónapszám. A többi helyen </w:t>
      </w:r>
      <w:r w:rsidRPr="00C92CB1">
        <w:rPr>
          <w:color w:val="000000"/>
        </w:rPr>
        <w:t xml:space="preserve">csak diploma </w:t>
      </w:r>
      <w:proofErr w:type="gramStart"/>
      <w:r w:rsidRPr="00C92CB1">
        <w:rPr>
          <w:color w:val="000000"/>
        </w:rPr>
        <w:t>munka írásra</w:t>
      </w:r>
      <w:proofErr w:type="gramEnd"/>
      <w:r w:rsidRPr="00C92CB1">
        <w:rPr>
          <w:color w:val="000000"/>
        </w:rPr>
        <w:t xml:space="preserve">, közös kutatásra lehet jelentkezni, nincs lehetőség féléves kint tartózkodásra, </w:t>
      </w:r>
      <w:r>
        <w:rPr>
          <w:color w:val="000000"/>
        </w:rPr>
        <w:t>mivel nincs rá hónapkeretünk.</w:t>
      </w:r>
    </w:p>
    <w:p w:rsidR="00744B95" w:rsidRPr="00C92CB1" w:rsidRDefault="00744B95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1239B7" w:rsidTr="001239B7">
        <w:tc>
          <w:tcPr>
            <w:tcW w:w="402" w:type="dxa"/>
            <w:vMerge w:val="restart"/>
          </w:tcPr>
          <w:p w:rsidR="001239B7" w:rsidRPr="001239B7" w:rsidRDefault="001239B7" w:rsidP="001239B7">
            <w:r w:rsidRPr="001239B7">
              <w:t>1</w:t>
            </w:r>
            <w:r>
              <w:t>.</w:t>
            </w:r>
          </w:p>
        </w:tc>
        <w:tc>
          <w:tcPr>
            <w:tcW w:w="1649" w:type="dxa"/>
          </w:tcPr>
          <w:p w:rsidR="001239B7" w:rsidRPr="001239B7" w:rsidRDefault="001239B7" w:rsidP="001239B7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239B7" w:rsidRPr="001239B7" w:rsidRDefault="00FE5E2C" w:rsidP="001239B7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</w:tcPr>
          <w:p w:rsidR="001239B7" w:rsidRPr="001239B7" w:rsidRDefault="001239B7" w:rsidP="001239B7">
            <w:r>
              <w:t>Intézmény, honlap</w:t>
            </w:r>
          </w:p>
        </w:tc>
        <w:tc>
          <w:tcPr>
            <w:tcW w:w="7597" w:type="dxa"/>
            <w:gridSpan w:val="3"/>
          </w:tcPr>
          <w:p w:rsidR="006A4BC2" w:rsidRPr="001239B7" w:rsidRDefault="00FE5E2C" w:rsidP="006A4BC2">
            <w:r>
              <w:t xml:space="preserve">Mendel University </w:t>
            </w:r>
            <w:proofErr w:type="spellStart"/>
            <w:r>
              <w:t>in</w:t>
            </w:r>
            <w:proofErr w:type="spellEnd"/>
            <w:r>
              <w:t xml:space="preserve"> Brno</w:t>
            </w:r>
            <w:r w:rsidR="00960BE4">
              <w:t xml:space="preserve">, </w:t>
            </w:r>
            <w:proofErr w:type="spellStart"/>
            <w:r w:rsidR="00960BE4">
              <w:t>Faculty</w:t>
            </w:r>
            <w:proofErr w:type="spellEnd"/>
            <w:r w:rsidR="00960BE4">
              <w:t xml:space="preserve"> of </w:t>
            </w:r>
            <w:proofErr w:type="spellStart"/>
            <w:r w:rsidR="00960BE4">
              <w:t>Horticulture</w:t>
            </w:r>
            <w:proofErr w:type="spellEnd"/>
            <w:r w:rsidR="009A5486">
              <w:t xml:space="preserve">, </w:t>
            </w:r>
            <w:r w:rsidR="006A4BC2" w:rsidRPr="006A4BC2">
              <w:t>http://www.mendelu.cz/en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 w:val="restart"/>
          </w:tcPr>
          <w:p w:rsidR="001239B7" w:rsidRPr="001239B7" w:rsidRDefault="001239B7" w:rsidP="00950C3A">
            <w:r w:rsidRPr="001239B7">
              <w:t>Pályá</w:t>
            </w:r>
            <w:r w:rsidR="00950C3A">
              <w:t>zattípus</w:t>
            </w:r>
          </w:p>
        </w:tc>
        <w:tc>
          <w:tcPr>
            <w:tcW w:w="4611" w:type="dxa"/>
            <w:gridSpan w:val="2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/>
          </w:tcPr>
          <w:p w:rsidR="001239B7" w:rsidRPr="001239B7" w:rsidRDefault="001239B7" w:rsidP="001239B7"/>
        </w:tc>
        <w:tc>
          <w:tcPr>
            <w:tcW w:w="2298" w:type="dxa"/>
          </w:tcPr>
          <w:p w:rsidR="001239B7" w:rsidRPr="001239B7" w:rsidRDefault="001239B7" w:rsidP="009A5486">
            <w:r>
              <w:t xml:space="preserve">féléváthallgatás </w:t>
            </w:r>
            <w:r w:rsidR="00271DF0">
              <w:t>(S</w:t>
            </w:r>
            <w:proofErr w:type="gramStart"/>
            <w:r w:rsidR="00271DF0">
              <w:t>)</w:t>
            </w:r>
            <w:r w:rsidR="006D14FC">
              <w:t xml:space="preserve"> </w:t>
            </w:r>
            <w:r w:rsidRPr="001239B7">
              <w:t xml:space="preserve"> </w:t>
            </w:r>
            <w:r w:rsidR="009A5486">
              <w:t xml:space="preserve"> min</w:t>
            </w:r>
            <w:proofErr w:type="gramEnd"/>
            <w:r w:rsidR="009A5486"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239B7" w:rsidRPr="001239B7" w:rsidRDefault="001239B7" w:rsidP="001239B7">
            <w:r w:rsidRPr="001239B7">
              <w:t>1 hónapra</w:t>
            </w:r>
            <w:r w:rsidR="00950C3A">
              <w:t xml:space="preserve"> (ST)</w:t>
            </w:r>
          </w:p>
        </w:tc>
        <w:tc>
          <w:tcPr>
            <w:tcW w:w="2986" w:type="dxa"/>
          </w:tcPr>
          <w:p w:rsidR="00950C3A" w:rsidRPr="001239B7" w:rsidRDefault="00183513" w:rsidP="009A5486">
            <w:r>
              <w:t xml:space="preserve">1 </w:t>
            </w:r>
            <w:r w:rsidR="001239B7" w:rsidRPr="001239B7">
              <w:t>hónapra</w:t>
            </w:r>
            <w:r w:rsidR="00950C3A">
              <w:t xml:space="preserve"> (T</w:t>
            </w:r>
            <w:proofErr w:type="gramStart"/>
            <w:r w:rsidR="00950C3A">
              <w:t>)</w:t>
            </w:r>
            <w:r w:rsidR="009A5486">
              <w:t xml:space="preserve">                               </w:t>
            </w:r>
            <w:r w:rsidR="00950C3A">
              <w:t>min</w:t>
            </w:r>
            <w:proofErr w:type="gramEnd"/>
            <w:r w:rsidR="00950C3A">
              <w:t>. 5 munkanap</w:t>
            </w:r>
          </w:p>
        </w:tc>
      </w:tr>
      <w:tr w:rsidR="001239B7" w:rsidRPr="001239B7" w:rsidTr="001239B7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2298" w:type="dxa"/>
            <w:tcBorders>
              <w:bottom w:val="single" w:sz="18" w:space="0" w:color="auto"/>
            </w:tcBorders>
          </w:tcPr>
          <w:p w:rsidR="001239B7" w:rsidRPr="001239B7" w:rsidRDefault="00FE5E2C" w:rsidP="001239B7">
            <w:pPr>
              <w:rPr>
                <w:b/>
              </w:rPr>
            </w:pPr>
            <w:r w:rsidRPr="00FE5E2C">
              <w:rPr>
                <w:b/>
              </w:rPr>
              <w:t>0</w:t>
            </w:r>
            <w:r w:rsidR="001239B7" w:rsidRPr="00FE5E2C">
              <w:rPr>
                <w:b/>
              </w:rPr>
              <w:t>…</w:t>
            </w:r>
            <w:r w:rsidR="001239B7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1239B7" w:rsidRPr="001239B7" w:rsidRDefault="00183513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1239B7" w:rsidRPr="001239B7" w:rsidRDefault="00183513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</w:tr>
      <w:tr w:rsidR="001239B7" w:rsidRPr="001239B7" w:rsidTr="001239B7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239B7" w:rsidRPr="001239B7" w:rsidRDefault="001239B7" w:rsidP="001239B7">
            <w:r w:rsidRPr="001239B7">
              <w:t>2</w:t>
            </w:r>
            <w:r>
              <w:t>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239B7" w:rsidRPr="001239B7" w:rsidRDefault="001239B7" w:rsidP="001239B7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239B7" w:rsidRPr="009A5486" w:rsidRDefault="00FE5E2C" w:rsidP="001239B7">
            <w:pPr>
              <w:rPr>
                <w:b/>
              </w:rPr>
            </w:pPr>
            <w:r w:rsidRPr="009A5486">
              <w:rPr>
                <w:b/>
              </w:rPr>
              <w:t>Ausztria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</w:tcPr>
          <w:p w:rsidR="001239B7" w:rsidRPr="001239B7" w:rsidRDefault="001239B7" w:rsidP="001239B7">
            <w:r>
              <w:t>Intézmény, honlap</w:t>
            </w:r>
          </w:p>
        </w:tc>
        <w:tc>
          <w:tcPr>
            <w:tcW w:w="7597" w:type="dxa"/>
            <w:gridSpan w:val="3"/>
          </w:tcPr>
          <w:p w:rsidR="0078256E" w:rsidRPr="001239B7" w:rsidRDefault="00FE5E2C" w:rsidP="0078256E">
            <w:pPr>
              <w:rPr>
                <w:b/>
              </w:rPr>
            </w:pPr>
            <w:r>
              <w:t xml:space="preserve">BOKU - University of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and </w:t>
            </w:r>
            <w:proofErr w:type="spellStart"/>
            <w:r>
              <w:t>Applied</w:t>
            </w:r>
            <w:proofErr w:type="spellEnd"/>
            <w:r>
              <w:t xml:space="preserve"> Life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proofErr w:type="spellStart"/>
            <w:r>
              <w:t>Vienna</w:t>
            </w:r>
            <w:proofErr w:type="spellEnd"/>
            <w:r w:rsidR="0078256E">
              <w:t xml:space="preserve">, </w:t>
            </w:r>
            <w:proofErr w:type="spellStart"/>
            <w:r w:rsidR="0078256E">
              <w:t>Department</w:t>
            </w:r>
            <w:proofErr w:type="spellEnd"/>
            <w:r w:rsidR="0078256E">
              <w:t xml:space="preserve"> </w:t>
            </w:r>
            <w:proofErr w:type="spellStart"/>
            <w:r w:rsidR="0078256E">
              <w:t>for</w:t>
            </w:r>
            <w:proofErr w:type="spellEnd"/>
            <w:r w:rsidR="0078256E">
              <w:t xml:space="preserve"> </w:t>
            </w:r>
            <w:proofErr w:type="spellStart"/>
            <w:r w:rsidR="0078256E">
              <w:t>Landscape</w:t>
            </w:r>
            <w:proofErr w:type="spellEnd"/>
            <w:r w:rsidR="0078256E">
              <w:t xml:space="preserve">, </w:t>
            </w:r>
            <w:proofErr w:type="spellStart"/>
            <w:r w:rsidR="0078256E">
              <w:t>Spatial</w:t>
            </w:r>
            <w:proofErr w:type="spellEnd"/>
            <w:r w:rsidR="0078256E">
              <w:t xml:space="preserve"> and </w:t>
            </w:r>
            <w:proofErr w:type="spellStart"/>
            <w:r w:rsidR="0078256E">
              <w:t>Infrastructure</w:t>
            </w:r>
            <w:proofErr w:type="spellEnd"/>
            <w:r w:rsidR="0078256E">
              <w:t xml:space="preserve"> </w:t>
            </w:r>
            <w:proofErr w:type="spellStart"/>
            <w:r w:rsidR="0078256E">
              <w:t>Sciences</w:t>
            </w:r>
            <w:proofErr w:type="spellEnd"/>
            <w:r w:rsidR="00095F1D">
              <w:t xml:space="preserve">, </w:t>
            </w:r>
            <w:r w:rsidR="00095F1D" w:rsidRPr="00095F1D">
              <w:t>http://http//www.boku.ac.at/international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 w:val="restart"/>
          </w:tcPr>
          <w:p w:rsidR="001239B7" w:rsidRPr="001239B7" w:rsidRDefault="00950C3A" w:rsidP="001239B7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9A5486" w:rsidRPr="001239B7" w:rsidTr="001239B7">
        <w:tc>
          <w:tcPr>
            <w:tcW w:w="402" w:type="dxa"/>
            <w:vMerge/>
          </w:tcPr>
          <w:p w:rsidR="009A5486" w:rsidRPr="001239B7" w:rsidRDefault="009A5486" w:rsidP="001239B7"/>
        </w:tc>
        <w:tc>
          <w:tcPr>
            <w:tcW w:w="1649" w:type="dxa"/>
            <w:vMerge/>
          </w:tcPr>
          <w:p w:rsidR="009A5486" w:rsidRPr="001239B7" w:rsidRDefault="009A5486" w:rsidP="001239B7"/>
        </w:tc>
        <w:tc>
          <w:tcPr>
            <w:tcW w:w="2298" w:type="dxa"/>
          </w:tcPr>
          <w:p w:rsidR="009A5486" w:rsidRPr="001239B7" w:rsidRDefault="00183513" w:rsidP="009F1FB2">
            <w:r>
              <w:t xml:space="preserve">1 </w:t>
            </w:r>
            <w:r w:rsidR="009A5486">
              <w:t>féléváthallgatás (S</w:t>
            </w:r>
            <w:proofErr w:type="gramStart"/>
            <w:r w:rsidR="009A5486">
              <w:t xml:space="preserve">) </w:t>
            </w:r>
            <w:r w:rsidR="009A5486" w:rsidRPr="001239B7">
              <w:t xml:space="preserve"> </w:t>
            </w:r>
            <w:r w:rsidR="009A5486">
              <w:t xml:space="preserve"> min</w:t>
            </w:r>
            <w:proofErr w:type="gramEnd"/>
            <w:r w:rsidR="009A5486">
              <w:t xml:space="preserve">.3 </w:t>
            </w:r>
            <w:r w:rsidR="009A5486" w:rsidRPr="001239B7">
              <w:t>hónap</w:t>
            </w:r>
          </w:p>
        </w:tc>
        <w:tc>
          <w:tcPr>
            <w:tcW w:w="2313" w:type="dxa"/>
          </w:tcPr>
          <w:p w:rsidR="009A5486" w:rsidRPr="001239B7" w:rsidRDefault="00183513" w:rsidP="009F1FB2">
            <w:r>
              <w:t>0</w:t>
            </w:r>
            <w:r w:rsidR="009A5486" w:rsidRPr="001239B7">
              <w:t xml:space="preserve"> hónapra</w:t>
            </w:r>
            <w:r w:rsidR="009A5486"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-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1239B7" w:rsidRPr="001239B7" w:rsidTr="001239B7">
        <w:trPr>
          <w:trHeight w:val="444"/>
        </w:trPr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/>
          </w:tcPr>
          <w:p w:rsidR="001239B7" w:rsidRPr="001239B7" w:rsidRDefault="001239B7" w:rsidP="001239B7"/>
        </w:tc>
        <w:tc>
          <w:tcPr>
            <w:tcW w:w="2298" w:type="dxa"/>
          </w:tcPr>
          <w:p w:rsidR="001239B7" w:rsidRPr="001239B7" w:rsidRDefault="00183513" w:rsidP="00C7454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fő </w:t>
            </w:r>
          </w:p>
        </w:tc>
        <w:tc>
          <w:tcPr>
            <w:tcW w:w="2313" w:type="dxa"/>
          </w:tcPr>
          <w:p w:rsidR="001239B7" w:rsidRPr="001239B7" w:rsidRDefault="00183513" w:rsidP="00C74547">
            <w:pPr>
              <w:rPr>
                <w:b/>
              </w:rPr>
            </w:pPr>
            <w:r>
              <w:rPr>
                <w:b/>
              </w:rPr>
              <w:t>0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  <w:tc>
          <w:tcPr>
            <w:tcW w:w="2986" w:type="dxa"/>
          </w:tcPr>
          <w:p w:rsidR="001239B7" w:rsidRPr="001239B7" w:rsidRDefault="00183513" w:rsidP="00C74547">
            <w:pPr>
              <w:rPr>
                <w:b/>
              </w:rPr>
            </w:pPr>
            <w:r>
              <w:rPr>
                <w:b/>
              </w:rPr>
              <w:t>0</w:t>
            </w:r>
            <w:r w:rsidR="001239B7" w:rsidRPr="001239B7">
              <w:rPr>
                <w:b/>
              </w:rPr>
              <w:t>fő</w:t>
            </w:r>
          </w:p>
        </w:tc>
      </w:tr>
      <w:tr w:rsidR="00FE5E2C" w:rsidRPr="001239B7" w:rsidTr="009F1FB2">
        <w:tc>
          <w:tcPr>
            <w:tcW w:w="402" w:type="dxa"/>
            <w:vMerge w:val="restart"/>
          </w:tcPr>
          <w:p w:rsidR="00FE5E2C" w:rsidRPr="001239B7" w:rsidRDefault="00FE5E2C" w:rsidP="009F1FB2">
            <w:r>
              <w:t>3.</w:t>
            </w:r>
          </w:p>
        </w:tc>
        <w:tc>
          <w:tcPr>
            <w:tcW w:w="1649" w:type="dxa"/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83513" w:rsidRPr="00183513" w:rsidRDefault="00183513" w:rsidP="00183513">
            <w:r>
              <w:t xml:space="preserve"> </w:t>
            </w:r>
            <w:proofErr w:type="spellStart"/>
            <w:r w:rsidRPr="00183513">
              <w:t>Czech</w:t>
            </w:r>
            <w:proofErr w:type="spellEnd"/>
            <w:r w:rsidRPr="00183513">
              <w:t xml:space="preserve"> University of Life </w:t>
            </w:r>
            <w:proofErr w:type="spellStart"/>
            <w:r w:rsidRPr="00183513">
              <w:t>Sciences</w:t>
            </w:r>
            <w:proofErr w:type="spellEnd"/>
            <w:r w:rsidRPr="00183513">
              <w:t xml:space="preserve"> </w:t>
            </w:r>
            <w:proofErr w:type="spellStart"/>
            <w:r w:rsidRPr="00183513">
              <w:t>Prague</w:t>
            </w:r>
            <w:proofErr w:type="spellEnd"/>
            <w:r w:rsidRPr="00183513">
              <w:t xml:space="preserve"> </w:t>
            </w:r>
          </w:p>
          <w:p w:rsidR="00183513" w:rsidRPr="00183513" w:rsidRDefault="00183513" w:rsidP="00183513">
            <w:pPr>
              <w:spacing w:after="0" w:line="240" w:lineRule="auto"/>
            </w:pPr>
            <w:proofErr w:type="spellStart"/>
            <w:r w:rsidRPr="00183513">
              <w:t>Faculty</w:t>
            </w:r>
            <w:proofErr w:type="spellEnd"/>
            <w:r w:rsidRPr="00183513">
              <w:t xml:space="preserve"> of </w:t>
            </w:r>
            <w:proofErr w:type="spellStart"/>
            <w:r w:rsidRPr="00183513">
              <w:t>Agrobiology</w:t>
            </w:r>
            <w:proofErr w:type="spellEnd"/>
            <w:r w:rsidRPr="00183513">
              <w:t xml:space="preserve">, </w:t>
            </w:r>
            <w:proofErr w:type="spellStart"/>
            <w:r w:rsidRPr="00183513">
              <w:t>Food</w:t>
            </w:r>
            <w:proofErr w:type="spellEnd"/>
            <w:r w:rsidRPr="00183513">
              <w:t xml:space="preserve"> and </w:t>
            </w:r>
            <w:proofErr w:type="spellStart"/>
            <w:r w:rsidRPr="00183513">
              <w:t>Natural</w:t>
            </w:r>
            <w:proofErr w:type="spellEnd"/>
            <w:r w:rsidRPr="00183513">
              <w:t xml:space="preserve"> </w:t>
            </w:r>
            <w:proofErr w:type="spellStart"/>
            <w:proofErr w:type="gramStart"/>
            <w:r w:rsidRPr="00183513">
              <w:t>Resouces</w:t>
            </w:r>
            <w:proofErr w:type="spellEnd"/>
            <w:r w:rsidRPr="00183513">
              <w:t xml:space="preserve"> </w:t>
            </w:r>
            <w:r>
              <w:t>,</w:t>
            </w:r>
            <w:proofErr w:type="gramEnd"/>
            <w:r>
              <w:t xml:space="preserve"> www.czu.cz</w:t>
            </w:r>
          </w:p>
          <w:p w:rsidR="00FE5E2C" w:rsidRPr="001239B7" w:rsidRDefault="00FE5E2C" w:rsidP="00C816AE"/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9A5486" w:rsidRPr="001239B7" w:rsidTr="009F1FB2">
        <w:tc>
          <w:tcPr>
            <w:tcW w:w="402" w:type="dxa"/>
            <w:vMerge/>
          </w:tcPr>
          <w:p w:rsidR="009A5486" w:rsidRPr="001239B7" w:rsidRDefault="009A5486" w:rsidP="009F1FB2"/>
        </w:tc>
        <w:tc>
          <w:tcPr>
            <w:tcW w:w="1649" w:type="dxa"/>
            <w:vMerge/>
          </w:tcPr>
          <w:p w:rsidR="009A5486" w:rsidRPr="001239B7" w:rsidRDefault="009A5486" w:rsidP="009F1FB2"/>
        </w:tc>
        <w:tc>
          <w:tcPr>
            <w:tcW w:w="2298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9A5486" w:rsidRPr="001239B7" w:rsidRDefault="00183513" w:rsidP="009F1FB2">
            <w:r>
              <w:t>0</w:t>
            </w:r>
            <w:r w:rsidR="009A5486" w:rsidRPr="001239B7">
              <w:t xml:space="preserve"> hónapra</w:t>
            </w:r>
            <w:r w:rsidR="009A5486"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1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9F1FB2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2298" w:type="dxa"/>
            <w:tcBorders>
              <w:bottom w:val="single" w:sz="18" w:space="0" w:color="auto"/>
            </w:tcBorders>
          </w:tcPr>
          <w:p w:rsidR="00FE5E2C" w:rsidRPr="001239B7" w:rsidRDefault="003B608D" w:rsidP="009F1FB2">
            <w:pPr>
              <w:rPr>
                <w:b/>
              </w:rPr>
            </w:pPr>
            <w:r>
              <w:rPr>
                <w:b/>
              </w:rPr>
              <w:t>0</w:t>
            </w:r>
            <w:r w:rsidR="00FE5E2C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0</w:t>
            </w:r>
            <w:r w:rsidR="00400FC6">
              <w:rPr>
                <w:b/>
              </w:rPr>
              <w:t xml:space="preserve"> </w:t>
            </w:r>
            <w:r w:rsidR="00FE5E2C"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1</w:t>
            </w:r>
            <w:r w:rsidR="00400FC6">
              <w:rPr>
                <w:b/>
              </w:rPr>
              <w:t xml:space="preserve"> </w:t>
            </w:r>
            <w:r w:rsidR="00FE5E2C" w:rsidRPr="001239B7">
              <w:rPr>
                <w:b/>
              </w:rPr>
              <w:t>fő</w:t>
            </w:r>
          </w:p>
        </w:tc>
      </w:tr>
      <w:tr w:rsidR="00FE5E2C" w:rsidRPr="001239B7" w:rsidTr="009F1FB2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FE5E2C" w:rsidRPr="001239B7" w:rsidRDefault="00FE5E2C" w:rsidP="009F1FB2">
            <w:r>
              <w:t>4.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FE5E2C" w:rsidRPr="00102119" w:rsidRDefault="0078256E" w:rsidP="009F1FB2">
            <w:r w:rsidRPr="00102119">
              <w:t>Lengyelország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97" w:type="dxa"/>
            <w:gridSpan w:val="3"/>
          </w:tcPr>
          <w:p w:rsidR="00510FE3" w:rsidRPr="00102119" w:rsidRDefault="0078256E" w:rsidP="00510FE3">
            <w:proofErr w:type="spellStart"/>
            <w:r>
              <w:t>Warsaw</w:t>
            </w:r>
            <w:proofErr w:type="spellEnd"/>
            <w:r>
              <w:t xml:space="preserve"> University of Life </w:t>
            </w:r>
            <w:proofErr w:type="spellStart"/>
            <w:r>
              <w:t>Sciences</w:t>
            </w:r>
            <w:proofErr w:type="spellEnd"/>
            <w:r w:rsidR="00510FE3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 w:rsidR="00510FE3">
              <w:t xml:space="preserve">, </w:t>
            </w:r>
            <w:r w:rsidR="00510FE3" w:rsidRPr="00510FE3">
              <w:t>http://woiak.sggw.pl/en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FE5E2C" w:rsidRPr="00102119" w:rsidRDefault="00FE5E2C" w:rsidP="009F1FB2">
            <w:r w:rsidRPr="00102119">
              <w:t>Hallgatóknak</w:t>
            </w:r>
          </w:p>
        </w:tc>
        <w:tc>
          <w:tcPr>
            <w:tcW w:w="2986" w:type="dxa"/>
          </w:tcPr>
          <w:p w:rsidR="00FE5E2C" w:rsidRPr="00102119" w:rsidRDefault="00FE5E2C" w:rsidP="009F1FB2">
            <w:r w:rsidRPr="00102119">
              <w:t>Oktatóknak</w:t>
            </w:r>
          </w:p>
        </w:tc>
      </w:tr>
      <w:tr w:rsidR="009A5486" w:rsidRPr="001239B7" w:rsidTr="009F1FB2">
        <w:tc>
          <w:tcPr>
            <w:tcW w:w="402" w:type="dxa"/>
            <w:vMerge/>
          </w:tcPr>
          <w:p w:rsidR="009A5486" w:rsidRPr="001239B7" w:rsidRDefault="009A5486" w:rsidP="009F1FB2"/>
        </w:tc>
        <w:tc>
          <w:tcPr>
            <w:tcW w:w="1649" w:type="dxa"/>
            <w:vMerge/>
          </w:tcPr>
          <w:p w:rsidR="009A5486" w:rsidRPr="001239B7" w:rsidRDefault="009A5486" w:rsidP="009F1FB2"/>
        </w:tc>
        <w:tc>
          <w:tcPr>
            <w:tcW w:w="2298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9A5486" w:rsidRPr="001239B7" w:rsidRDefault="009A5486" w:rsidP="009F1FB2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-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102119">
        <w:trPr>
          <w:trHeight w:val="444"/>
        </w:trPr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FE5E2C" w:rsidRPr="001239B7" w:rsidRDefault="00FE5E2C" w:rsidP="009F1FB2"/>
        </w:tc>
        <w:tc>
          <w:tcPr>
            <w:tcW w:w="2298" w:type="dxa"/>
            <w:tcBorders>
              <w:bottom w:val="single" w:sz="4" w:space="0" w:color="auto"/>
            </w:tcBorders>
          </w:tcPr>
          <w:p w:rsidR="00FE5E2C" w:rsidRPr="00102119" w:rsidRDefault="00B85A93" w:rsidP="009F1FB2">
            <w:r w:rsidRPr="00102119">
              <w:t>0</w:t>
            </w:r>
            <w:r w:rsidR="00FE5E2C" w:rsidRPr="00102119"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E5E2C" w:rsidRPr="00102119" w:rsidRDefault="00C8004B" w:rsidP="009F1FB2">
            <w:r w:rsidRPr="00102119">
              <w:t>1</w:t>
            </w:r>
            <w:r w:rsidR="00FE5E2C" w:rsidRPr="00102119"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FE5E2C" w:rsidRPr="00102119" w:rsidRDefault="00DE2331" w:rsidP="009F1FB2">
            <w:r w:rsidRPr="00102119">
              <w:t xml:space="preserve">0 </w:t>
            </w:r>
            <w:r w:rsidR="00FE5E2C" w:rsidRPr="00102119">
              <w:t>fő</w:t>
            </w:r>
          </w:p>
        </w:tc>
      </w:tr>
    </w:tbl>
    <w:p w:rsidR="009A5486" w:rsidRDefault="009A5486" w:rsidP="001239B7"/>
    <w:p w:rsidR="001239B7" w:rsidRDefault="001239B7" w:rsidP="001239B7"/>
    <w:p w:rsidR="004A3AFB" w:rsidRPr="006D14FC" w:rsidRDefault="00CE6874" w:rsidP="006D14FC">
      <w:pPr>
        <w:rPr>
          <w:b/>
          <w:u w:val="single"/>
        </w:rPr>
      </w:pPr>
      <w:r>
        <w:rPr>
          <w:b/>
          <w:u w:val="single"/>
        </w:rPr>
        <w:t>Általános pályázati feltételek</w:t>
      </w:r>
    </w:p>
    <w:p w:rsidR="005B5707" w:rsidRDefault="005B5707" w:rsidP="005B5707">
      <w:pPr>
        <w:spacing w:before="100" w:beforeAutospacing="1" w:after="100" w:afterAutospacing="1"/>
      </w:pPr>
      <w:r>
        <w:t>További információk és gyakorlati tudnivalók az egyéni pályázatoknak: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hallgatók</w:t>
      </w:r>
      <w:proofErr w:type="gramEnd"/>
      <w:r>
        <w:t xml:space="preserve"> számára: </w:t>
      </w:r>
      <w:hyperlink r:id="rId9" w:history="1">
        <w:r>
          <w:rPr>
            <w:rStyle w:val="Hiperhivatkozs"/>
          </w:rPr>
          <w:t>http://www.tpf.hu/palyazatok/116/hallgatok-mobilitasa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oktatók</w:t>
      </w:r>
      <w:proofErr w:type="gramEnd"/>
      <w:r>
        <w:t xml:space="preserve"> számára: </w:t>
      </w:r>
      <w:hyperlink r:id="rId10" w:history="1">
        <w:r>
          <w:rPr>
            <w:rStyle w:val="Hiperhivatkozs"/>
          </w:rPr>
          <w:t>http://www.tpf.hu/palyazatok/117/oktatok-mobilitasa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angolul</w:t>
      </w:r>
      <w:proofErr w:type="gramEnd"/>
      <w:r>
        <w:t xml:space="preserve">: </w:t>
      </w:r>
      <w:hyperlink r:id="rId11" w:history="1">
        <w:r>
          <w:rPr>
            <w:rStyle w:val="Hiperhivatkozs"/>
          </w:rPr>
          <w:t>http://tka.hu/international-programmes/1021/ceepus</w:t>
        </w:r>
      </w:hyperlink>
    </w:p>
    <w:p w:rsidR="00271DF0" w:rsidRDefault="00271DF0" w:rsidP="00D021D1"/>
    <w:p w:rsidR="005B5707" w:rsidRPr="00D021D1" w:rsidRDefault="005B5707" w:rsidP="00D021D1"/>
    <w:p w:rsidR="00950C3A" w:rsidRDefault="00E65C5A" w:rsidP="001239B7">
      <w:pPr>
        <w:rPr>
          <w:b/>
          <w:u w:val="single"/>
        </w:rPr>
      </w:pPr>
      <w:r w:rsidRPr="00E65C5A">
        <w:rPr>
          <w:b/>
          <w:u w:val="single"/>
        </w:rPr>
        <w:t>Szakmai feltételek</w:t>
      </w:r>
    </w:p>
    <w:p w:rsidR="00E65C5A" w:rsidRPr="00E65C5A" w:rsidRDefault="00E65C5A" w:rsidP="001239B7">
      <w:r w:rsidRPr="00E65C5A">
        <w:t>A</w:t>
      </w:r>
      <w:r w:rsidR="00812202">
        <w:t>z egyetemek közti</w:t>
      </w:r>
      <w:r w:rsidRPr="00E65C5A">
        <w:t xml:space="preserve"> </w:t>
      </w:r>
      <w:r w:rsidR="00812202">
        <w:t xml:space="preserve">mobilitással a </w:t>
      </w:r>
      <w:r w:rsidRPr="00E65C5A">
        <w:t xml:space="preserve">pályázatban </w:t>
      </w:r>
      <w:r w:rsidR="00812202">
        <w:t xml:space="preserve">kitűzött szakmai célokat kívánjuk elérni, ezért </w:t>
      </w:r>
      <w:r>
        <w:t>főleg azon oktatók és diákjaik jelentkezését várjuk</w:t>
      </w:r>
      <w:r w:rsidR="00635F8F">
        <w:t xml:space="preserve"> az érintett két karról</w:t>
      </w:r>
      <w:r>
        <w:t>, akik a pályázat elkészítésé</w:t>
      </w:r>
      <w:r w:rsidR="00812202">
        <w:t xml:space="preserve">ben aktívan részt vettek. </w:t>
      </w:r>
      <w:r>
        <w:t xml:space="preserve"> </w:t>
      </w:r>
    </w:p>
    <w:p w:rsidR="00CE6874" w:rsidRDefault="004A3AFB" w:rsidP="001239B7">
      <w:r>
        <w:rPr>
          <w:b/>
          <w:u w:val="single"/>
        </w:rPr>
        <w:t xml:space="preserve">Hogyan kell pályázni? </w:t>
      </w:r>
    </w:p>
    <w:p w:rsidR="00CE4F45" w:rsidRPr="00497C89" w:rsidRDefault="002F15FA" w:rsidP="004A3AFB">
      <w:pPr>
        <w:pStyle w:val="Listaszerbekezds"/>
        <w:numPr>
          <w:ilvl w:val="0"/>
          <w:numId w:val="2"/>
        </w:numPr>
      </w:pPr>
      <w:r>
        <w:rPr>
          <w:i/>
        </w:rPr>
        <w:t xml:space="preserve">A </w:t>
      </w:r>
      <w:r w:rsidRPr="00B9048C">
        <w:rPr>
          <w:b/>
          <w:i/>
        </w:rPr>
        <w:t>k</w:t>
      </w:r>
      <w:r w:rsidR="004130FE" w:rsidRPr="00B9048C">
        <w:rPr>
          <w:b/>
          <w:i/>
        </w:rPr>
        <w:t>itöltött j</w:t>
      </w:r>
      <w:r w:rsidR="00497C89" w:rsidRPr="00B9048C">
        <w:rPr>
          <w:b/>
          <w:i/>
        </w:rPr>
        <w:t>elentkezési lapo</w:t>
      </w:r>
      <w:r w:rsidR="004130FE" w:rsidRPr="00B9048C">
        <w:rPr>
          <w:b/>
          <w:i/>
        </w:rPr>
        <w:t>t</w:t>
      </w:r>
      <w:r w:rsidR="004130FE">
        <w:rPr>
          <w:i/>
        </w:rPr>
        <w:t xml:space="preserve"> az azon feltüntetett kiegészítő dokumentumokkal a megadott határidőig </w:t>
      </w:r>
      <w:r w:rsidR="004130FE" w:rsidRPr="00195A37">
        <w:rPr>
          <w:b/>
          <w:i/>
        </w:rPr>
        <w:t>a</w:t>
      </w:r>
      <w:r w:rsidR="00B9048C" w:rsidRPr="00195A37">
        <w:rPr>
          <w:b/>
          <w:i/>
        </w:rPr>
        <w:t xml:space="preserve"> kari nemzetközi</w:t>
      </w:r>
      <w:r w:rsidR="004130FE" w:rsidRPr="00195A37">
        <w:rPr>
          <w:b/>
          <w:i/>
        </w:rPr>
        <w:t xml:space="preserve"> koordinátornak</w:t>
      </w:r>
      <w:r w:rsidR="004130FE">
        <w:rPr>
          <w:i/>
        </w:rPr>
        <w:t xml:space="preserve"> kell eljuttatni (</w:t>
      </w:r>
      <w:proofErr w:type="spellStart"/>
      <w:r w:rsidR="00B9048C" w:rsidRPr="00897495">
        <w:rPr>
          <w:i/>
          <w:color w:val="000000"/>
        </w:rPr>
        <w:t>Hangay-Tímár</w:t>
      </w:r>
      <w:proofErr w:type="spellEnd"/>
      <w:r w:rsidR="00B9048C" w:rsidRPr="00897495">
        <w:rPr>
          <w:i/>
          <w:color w:val="000000"/>
        </w:rPr>
        <w:t xml:space="preserve"> Boglárka</w:t>
      </w:r>
      <w:r w:rsidR="00B9048C" w:rsidRPr="00360B17">
        <w:rPr>
          <w:color w:val="000000"/>
        </w:rPr>
        <w:t xml:space="preserve"> </w:t>
      </w:r>
      <w:r w:rsidR="00B9048C">
        <w:rPr>
          <w:color w:val="000000"/>
        </w:rPr>
        <w:t xml:space="preserve">Tájépítészeti és Településtervezési Kar </w:t>
      </w:r>
      <w:r w:rsidR="00B9048C">
        <w:rPr>
          <w:i/>
        </w:rPr>
        <w:t xml:space="preserve">Dékáni hivatal, Nemzetközi iroda </w:t>
      </w:r>
      <w:r w:rsidR="00B9048C" w:rsidRPr="00360B17">
        <w:rPr>
          <w:color w:val="000000"/>
        </w:rPr>
        <w:t>K ép. fsz. 1</w:t>
      </w:r>
      <w:r w:rsidR="00B9048C">
        <w:rPr>
          <w:color w:val="000000"/>
        </w:rPr>
        <w:t xml:space="preserve">; vagy </w:t>
      </w:r>
      <w:proofErr w:type="spellStart"/>
      <w:r w:rsidR="004130FE">
        <w:rPr>
          <w:i/>
        </w:rPr>
        <w:t>Végváriné</w:t>
      </w:r>
      <w:proofErr w:type="spellEnd"/>
      <w:r w:rsidR="004130FE">
        <w:rPr>
          <w:i/>
        </w:rPr>
        <w:t xml:space="preserve"> </w:t>
      </w:r>
      <w:proofErr w:type="spellStart"/>
      <w:r w:rsidR="004130FE">
        <w:rPr>
          <w:i/>
        </w:rPr>
        <w:t>dr.Kothencz</w:t>
      </w:r>
      <w:proofErr w:type="spellEnd"/>
      <w:r w:rsidR="004130FE">
        <w:rPr>
          <w:i/>
        </w:rPr>
        <w:t xml:space="preserve"> Zsuzsanna, Kertészettudományi Kar, Dékáni hivatal, K épület, fsz.16.)</w:t>
      </w:r>
      <w:r w:rsidR="00CE4F45" w:rsidRPr="00497C89">
        <w:rPr>
          <w:i/>
        </w:rPr>
        <w:t xml:space="preserve">. </w:t>
      </w:r>
    </w:p>
    <w:p w:rsidR="00181FB7" w:rsidRPr="00181FB7" w:rsidRDefault="004130FE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 beérkezett pályázatok elbírálása, és közzététele a leadási határidőt követően, legkésőbb 201</w:t>
      </w:r>
      <w:r w:rsidR="00183513">
        <w:rPr>
          <w:i/>
        </w:rPr>
        <w:t>8</w:t>
      </w:r>
      <w:r w:rsidR="004C050B" w:rsidRPr="004C050B">
        <w:rPr>
          <w:i/>
        </w:rPr>
        <w:t xml:space="preserve">. </w:t>
      </w:r>
      <w:proofErr w:type="gramStart"/>
      <w:r w:rsidR="00102119">
        <w:rPr>
          <w:i/>
        </w:rPr>
        <w:t xml:space="preserve">június </w:t>
      </w:r>
      <w:r w:rsidR="00400FC6">
        <w:rPr>
          <w:i/>
        </w:rPr>
        <w:t xml:space="preserve"> </w:t>
      </w:r>
      <w:r w:rsidR="00102119">
        <w:rPr>
          <w:i/>
        </w:rPr>
        <w:t>15</w:t>
      </w:r>
      <w:r w:rsidR="004C050B" w:rsidRPr="004C050B">
        <w:rPr>
          <w:i/>
        </w:rPr>
        <w:t>-ig-</w:t>
      </w:r>
      <w:proofErr w:type="gramEnd"/>
      <w:r w:rsidRPr="004C050B">
        <w:rPr>
          <w:i/>
        </w:rPr>
        <w:t xml:space="preserve"> megtörténik</w:t>
      </w:r>
      <w:r w:rsidR="00CE4F45" w:rsidRPr="004C050B">
        <w:rPr>
          <w:i/>
        </w:rPr>
        <w:t>.</w:t>
      </w:r>
      <w:r w:rsidRPr="004C050B">
        <w:rPr>
          <w:i/>
        </w:rPr>
        <w:t xml:space="preserve"> </w:t>
      </w:r>
    </w:p>
    <w:p w:rsidR="004C050B" w:rsidRPr="004C050B" w:rsidRDefault="004C050B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Az eredményekről az éri</w:t>
      </w:r>
      <w:r>
        <w:rPr>
          <w:i/>
        </w:rPr>
        <w:t>ntetteket e-mailben értesítjük.</w:t>
      </w:r>
    </w:p>
    <w:p w:rsidR="004130FE" w:rsidRPr="00497C89" w:rsidRDefault="004130FE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 hátrányos helyzetű diákoknak segítünk a jelentkezési lap kitöltésében, ill.</w:t>
      </w:r>
      <w:r w:rsidR="007C6568">
        <w:rPr>
          <w:i/>
        </w:rPr>
        <w:t xml:space="preserve"> </w:t>
      </w:r>
      <w:r w:rsidR="00E65C5A" w:rsidRPr="004C050B">
        <w:rPr>
          <w:i/>
        </w:rPr>
        <w:t>segítséget nyújtunk a kiutazás bonyolításában, szervezésében.</w:t>
      </w:r>
    </w:p>
    <w:p w:rsidR="00CE4F45" w:rsidRPr="00CE4F45" w:rsidRDefault="00CE4F45" w:rsidP="004130FE">
      <w:pPr>
        <w:ind w:left="360"/>
      </w:pPr>
    </w:p>
    <w:p w:rsidR="00CE4F45" w:rsidRDefault="00CE4F45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D021D1" w:rsidRDefault="00D021D1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 w:rsidR="00497C89">
        <w:t xml:space="preserve"> jelentkezési határidő</w:t>
      </w:r>
      <w:r>
        <w:t xml:space="preserve">: </w:t>
      </w:r>
      <w:r w:rsidR="00497C89">
        <w:t xml:space="preserve">az </w:t>
      </w:r>
      <w:r w:rsidR="00497C89" w:rsidRPr="00B9048C">
        <w:rPr>
          <w:b/>
        </w:rPr>
        <w:t xml:space="preserve">őszi félévre </w:t>
      </w:r>
      <w:r w:rsidRPr="00B9048C">
        <w:rPr>
          <w:b/>
        </w:rPr>
        <w:t>201</w:t>
      </w:r>
      <w:r w:rsidR="00183513" w:rsidRPr="00B9048C">
        <w:rPr>
          <w:b/>
        </w:rPr>
        <w:t>8</w:t>
      </w:r>
      <w:r w:rsidRPr="00B9048C">
        <w:rPr>
          <w:b/>
        </w:rPr>
        <w:t xml:space="preserve">. </w:t>
      </w:r>
      <w:r w:rsidR="00102119" w:rsidRPr="00B9048C">
        <w:rPr>
          <w:b/>
        </w:rPr>
        <w:t>június</w:t>
      </w:r>
      <w:r w:rsidR="00B9048C" w:rsidRPr="00B9048C">
        <w:rPr>
          <w:b/>
        </w:rPr>
        <w:t xml:space="preserve"> </w:t>
      </w:r>
      <w:r w:rsidR="00400FC6" w:rsidRPr="00B9048C">
        <w:rPr>
          <w:b/>
        </w:rPr>
        <w:t>1</w:t>
      </w:r>
      <w:r w:rsidR="00183513" w:rsidRPr="00B9048C">
        <w:rPr>
          <w:b/>
        </w:rPr>
        <w:t>1</w:t>
      </w:r>
      <w:r w:rsidR="004C050B" w:rsidRPr="00B9048C">
        <w:rPr>
          <w:b/>
        </w:rPr>
        <w:t>.</w:t>
      </w:r>
      <w:r w:rsidR="00497C89" w:rsidRPr="00B9048C">
        <w:rPr>
          <w:b/>
        </w:rPr>
        <w:t xml:space="preserve"> 12.00</w:t>
      </w:r>
      <w:r w:rsidR="00497C89">
        <w:t xml:space="preserve"> óra</w:t>
      </w:r>
      <w:r w:rsidR="00696024">
        <w:t>.</w:t>
      </w:r>
    </w:p>
    <w:p w:rsidR="00CE4F45" w:rsidRPr="00C8004B" w:rsidRDefault="00CE4F45" w:rsidP="00CE4F45">
      <w:pPr>
        <w:pStyle w:val="Listaszerbekezds"/>
        <w:numPr>
          <w:ilvl w:val="0"/>
          <w:numId w:val="2"/>
        </w:numPr>
      </w:pPr>
      <w:r>
        <w:rPr>
          <w:i/>
        </w:rPr>
        <w:t>A</w:t>
      </w:r>
      <w:r w:rsidR="00497C89">
        <w:rPr>
          <w:i/>
        </w:rPr>
        <w:t>z</w:t>
      </w:r>
      <w:r>
        <w:rPr>
          <w:i/>
        </w:rPr>
        <w:t xml:space="preserve"> intézményi szintű kiválasztást követően a pályázóknak a </w:t>
      </w:r>
      <w:hyperlink r:id="rId12" w:history="1">
        <w:r w:rsidR="005B5707" w:rsidRPr="00C25F51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 </w:t>
      </w:r>
    </w:p>
    <w:p w:rsidR="00C8004B" w:rsidRDefault="00C8004B" w:rsidP="00C8004B">
      <w:pPr>
        <w:pStyle w:val="Listaszerbekezds"/>
        <w:numPr>
          <w:ilvl w:val="1"/>
          <w:numId w:val="2"/>
        </w:numPr>
        <w:rPr>
          <w:i/>
        </w:rPr>
      </w:pPr>
      <w:r>
        <w:rPr>
          <w:i/>
        </w:rPr>
        <w:t xml:space="preserve"> </w:t>
      </w:r>
      <w:r w:rsidRPr="00CE4F45">
        <w:rPr>
          <w:i/>
        </w:rPr>
        <w:t>a</w:t>
      </w:r>
      <w:r>
        <w:rPr>
          <w:i/>
        </w:rPr>
        <w:t xml:space="preserve">z </w:t>
      </w:r>
      <w:proofErr w:type="gramStart"/>
      <w:r>
        <w:rPr>
          <w:i/>
        </w:rPr>
        <w:t xml:space="preserve">őszi </w:t>
      </w:r>
      <w:r w:rsidRPr="00CE4F45">
        <w:rPr>
          <w:i/>
        </w:rPr>
        <w:t xml:space="preserve"> félévre</w:t>
      </w:r>
      <w:proofErr w:type="gramEnd"/>
      <w:r w:rsidRPr="00CE4F45">
        <w:rPr>
          <w:i/>
        </w:rPr>
        <w:t xml:space="preserve">: </w:t>
      </w:r>
      <w:r>
        <w:rPr>
          <w:i/>
        </w:rPr>
        <w:t>június 15</w:t>
      </w:r>
      <w:r w:rsidRPr="00CE4F45">
        <w:rPr>
          <w:i/>
        </w:rPr>
        <w:t>.</w:t>
      </w:r>
    </w:p>
    <w:p w:rsidR="00C8004B" w:rsidRDefault="00C8004B" w:rsidP="00C8004B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30. (kizárólag a tavaszi félévre)</w:t>
      </w:r>
      <w:r w:rsidR="00D021D1">
        <w:rPr>
          <w:i/>
        </w:rPr>
        <w:t xml:space="preserve">. </w:t>
      </w:r>
    </w:p>
    <w:p w:rsidR="00D021D1" w:rsidRPr="008F074D" w:rsidRDefault="00D021D1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8F074D" w:rsidRPr="008F074D" w:rsidRDefault="008F074D" w:rsidP="00F370DF">
      <w:pPr>
        <w:pStyle w:val="Listaszerbekezds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8F074D" w:rsidRPr="008F074D" w:rsidRDefault="008F074D" w:rsidP="008F074D">
      <w:pPr>
        <w:rPr>
          <w:i/>
        </w:rPr>
      </w:pPr>
    </w:p>
    <w:sectPr w:rsidR="008F074D" w:rsidRPr="008F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91AA6"/>
    <w:rsid w:val="00095F1D"/>
    <w:rsid w:val="00102119"/>
    <w:rsid w:val="00121926"/>
    <w:rsid w:val="001239B7"/>
    <w:rsid w:val="00143DC0"/>
    <w:rsid w:val="00181FB7"/>
    <w:rsid w:val="00183513"/>
    <w:rsid w:val="00195A37"/>
    <w:rsid w:val="00207B2C"/>
    <w:rsid w:val="002248A1"/>
    <w:rsid w:val="00271DF0"/>
    <w:rsid w:val="00273AA7"/>
    <w:rsid w:val="002F15FA"/>
    <w:rsid w:val="003254F0"/>
    <w:rsid w:val="00360B17"/>
    <w:rsid w:val="003740E8"/>
    <w:rsid w:val="003B608D"/>
    <w:rsid w:val="00400FC6"/>
    <w:rsid w:val="004130FE"/>
    <w:rsid w:val="00497C89"/>
    <w:rsid w:val="004A3AFB"/>
    <w:rsid w:val="004C050B"/>
    <w:rsid w:val="00510FE3"/>
    <w:rsid w:val="005636E6"/>
    <w:rsid w:val="005B5707"/>
    <w:rsid w:val="006063C3"/>
    <w:rsid w:val="006208F2"/>
    <w:rsid w:val="00635F8F"/>
    <w:rsid w:val="00696024"/>
    <w:rsid w:val="006A4BC2"/>
    <w:rsid w:val="006D14FC"/>
    <w:rsid w:val="00744B95"/>
    <w:rsid w:val="00747BDD"/>
    <w:rsid w:val="00775F2A"/>
    <w:rsid w:val="0078256E"/>
    <w:rsid w:val="007C456C"/>
    <w:rsid w:val="007C6568"/>
    <w:rsid w:val="007D5D17"/>
    <w:rsid w:val="00812202"/>
    <w:rsid w:val="00897495"/>
    <w:rsid w:val="008B21A3"/>
    <w:rsid w:val="008C7BF0"/>
    <w:rsid w:val="008F074D"/>
    <w:rsid w:val="00931756"/>
    <w:rsid w:val="00950C3A"/>
    <w:rsid w:val="00960BE4"/>
    <w:rsid w:val="00963686"/>
    <w:rsid w:val="009A5486"/>
    <w:rsid w:val="009B4F95"/>
    <w:rsid w:val="00A62902"/>
    <w:rsid w:val="00A62ECE"/>
    <w:rsid w:val="00AB55EE"/>
    <w:rsid w:val="00B73414"/>
    <w:rsid w:val="00B85A93"/>
    <w:rsid w:val="00B9048C"/>
    <w:rsid w:val="00BA6691"/>
    <w:rsid w:val="00C1762A"/>
    <w:rsid w:val="00C8004B"/>
    <w:rsid w:val="00C816AE"/>
    <w:rsid w:val="00C92CB1"/>
    <w:rsid w:val="00CE4F45"/>
    <w:rsid w:val="00CE6874"/>
    <w:rsid w:val="00CE7BC4"/>
    <w:rsid w:val="00D021D1"/>
    <w:rsid w:val="00D37789"/>
    <w:rsid w:val="00DE2331"/>
    <w:rsid w:val="00E65C5A"/>
    <w:rsid w:val="00E7307A"/>
    <w:rsid w:val="00EC0569"/>
    <w:rsid w:val="00EE2BCA"/>
    <w:rsid w:val="00F370DF"/>
    <w:rsid w:val="00FB35A6"/>
    <w:rsid w:val="00FC493E"/>
    <w:rsid w:val="00FE5E2C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F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character" w:customStyle="1" w:styleId="stdtitelwb">
    <w:name w:val="stdtitelwb"/>
    <w:basedOn w:val="Bekezdsalapbettpusa"/>
    <w:rsid w:val="008F074D"/>
  </w:style>
  <w:style w:type="character" w:customStyle="1" w:styleId="Cmsor3Char">
    <w:name w:val="Címsor 3 Char"/>
    <w:basedOn w:val="Bekezdsalapbettpusa"/>
    <w:link w:val="Cmsor3"/>
    <w:uiPriority w:val="9"/>
    <w:rsid w:val="008F0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dtitelwb1">
    <w:name w:val="stdtitelwb1"/>
    <w:basedOn w:val="Bekezdsalapbettpusa"/>
    <w:rsid w:val="00DE2331"/>
    <w:rPr>
      <w:rFonts w:ascii="Tahoma" w:hAnsi="Tahoma" w:cs="Tahoma" w:hint="default"/>
      <w:i w:val="0"/>
      <w:iCs w:val="0"/>
      <w:color w:val="3A3C3C"/>
      <w:sz w:val="33"/>
      <w:szCs w:val="33"/>
    </w:rPr>
  </w:style>
  <w:style w:type="character" w:styleId="Mrltotthiperhivatkozs">
    <w:name w:val="FollowedHyperlink"/>
    <w:basedOn w:val="Bekezdsalapbettpusa"/>
    <w:uiPriority w:val="99"/>
    <w:semiHidden/>
    <w:unhideWhenUsed/>
    <w:rsid w:val="008974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F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character" w:customStyle="1" w:styleId="stdtitelwb">
    <w:name w:val="stdtitelwb"/>
    <w:basedOn w:val="Bekezdsalapbettpusa"/>
    <w:rsid w:val="008F074D"/>
  </w:style>
  <w:style w:type="character" w:customStyle="1" w:styleId="Cmsor3Char">
    <w:name w:val="Címsor 3 Char"/>
    <w:basedOn w:val="Bekezdsalapbettpusa"/>
    <w:link w:val="Cmsor3"/>
    <w:uiPriority w:val="9"/>
    <w:rsid w:val="008F0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dtitelwb1">
    <w:name w:val="stdtitelwb1"/>
    <w:basedOn w:val="Bekezdsalapbettpusa"/>
    <w:rsid w:val="00DE2331"/>
    <w:rPr>
      <w:rFonts w:ascii="Tahoma" w:hAnsi="Tahoma" w:cs="Tahoma" w:hint="default"/>
      <w:i w:val="0"/>
      <w:iCs w:val="0"/>
      <w:color w:val="3A3C3C"/>
      <w:sz w:val="33"/>
      <w:szCs w:val="33"/>
    </w:rPr>
  </w:style>
  <w:style w:type="character" w:styleId="Mrltotthiperhivatkozs">
    <w:name w:val="FollowedHyperlink"/>
    <w:basedOn w:val="Bekezdsalapbettpusa"/>
    <w:uiPriority w:val="99"/>
    <w:semiHidden/>
    <w:unhideWhenUsed/>
    <w:rsid w:val="00897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74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18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6666"/>
                                    <w:right w:val="none" w:sz="0" w:space="0" w:color="auto"/>
                                  </w:divBdr>
                                  <w:divsChild>
                                    <w:div w:id="9613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encz.zsuzsanna@kertk.szi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.T.Boglarka@tajk.szie.hu" TargetMode="External"/><Relationship Id="rId12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ka.hu/international-programmes/1021/ceep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f.hu/palyazatok/117/oktatok-mobilita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f.hu/palyazatok/116/hallgatok-mobilita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Windows-felhasználó</cp:lastModifiedBy>
  <cp:revision>2</cp:revision>
  <dcterms:created xsi:type="dcterms:W3CDTF">2018-05-22T13:28:00Z</dcterms:created>
  <dcterms:modified xsi:type="dcterms:W3CDTF">2018-05-22T13:28:00Z</dcterms:modified>
</cp:coreProperties>
</file>